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pPr w:leftFromText="180" w:rightFromText="180" w:vertAnchor="text" w:horzAnchor="margin" w:tblpXSpec="center" w:tblpY="-10"/>
        <w:tblW w:w="15035" w:type="dxa"/>
        <w:tblLook w:val="04A0" w:firstRow="1" w:lastRow="0" w:firstColumn="1" w:lastColumn="0" w:noHBand="0" w:noVBand="1"/>
      </w:tblPr>
      <w:tblGrid>
        <w:gridCol w:w="7517"/>
        <w:gridCol w:w="7518"/>
      </w:tblGrid>
      <w:tr w:rsidR="00866B7E" w14:paraId="214F2499" w14:textId="77777777" w:rsidTr="00440F79">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035" w:type="dxa"/>
            <w:gridSpan w:val="2"/>
            <w:shd w:val="clear" w:color="auto" w:fill="808080" w:themeFill="background1" w:themeFillShade="80"/>
          </w:tcPr>
          <w:p w14:paraId="3EAAF4C6" w14:textId="3BEAEADA" w:rsidR="00866B7E" w:rsidRDefault="00866B7E" w:rsidP="00866B7E">
            <w:pPr>
              <w:jc w:val="center"/>
              <w:rPr>
                <w:color w:val="FFFFFF" w:themeColor="background1"/>
                <w:sz w:val="28"/>
                <w:szCs w:val="28"/>
              </w:rPr>
            </w:pPr>
            <w:bookmarkStart w:id="0" w:name="_Hlk60224706"/>
            <w:r w:rsidRPr="009D73DF">
              <w:rPr>
                <w:color w:val="FFFFFF" w:themeColor="background1"/>
                <w:sz w:val="28"/>
                <w:szCs w:val="28"/>
              </w:rPr>
              <w:t>History Learning Sequence</w:t>
            </w:r>
          </w:p>
          <w:p w14:paraId="3EC832BC" w14:textId="77777777" w:rsidR="00866B7E" w:rsidRPr="009D73DF" w:rsidRDefault="00866B7E" w:rsidP="009D73DF">
            <w:pPr>
              <w:rPr>
                <w:sz w:val="24"/>
                <w:szCs w:val="24"/>
              </w:rPr>
            </w:pPr>
          </w:p>
        </w:tc>
      </w:tr>
      <w:tr w:rsidR="005D65C7" w14:paraId="131DB6B5" w14:textId="77777777" w:rsidTr="005D65C7">
        <w:trPr>
          <w:cnfStyle w:val="000000100000" w:firstRow="0" w:lastRow="0" w:firstColumn="0" w:lastColumn="0" w:oddVBand="0" w:evenVBand="0" w:oddHBand="1"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7517" w:type="dxa"/>
            <w:shd w:val="clear" w:color="auto" w:fill="auto"/>
          </w:tcPr>
          <w:p w14:paraId="0725EC70" w14:textId="4A487C59" w:rsidR="005D65C7" w:rsidRPr="00EE7EEC" w:rsidRDefault="005D65C7" w:rsidP="00A33C3C">
            <w:pPr>
              <w:jc w:val="center"/>
              <w:rPr>
                <w:b w:val="0"/>
                <w:bCs w:val="0"/>
                <w:sz w:val="24"/>
                <w:szCs w:val="24"/>
              </w:rPr>
            </w:pPr>
            <w:r w:rsidRPr="00866B7E">
              <w:rPr>
                <w:sz w:val="24"/>
                <w:szCs w:val="24"/>
              </w:rPr>
              <w:t>Year Group/Class:</w:t>
            </w:r>
            <w:r w:rsidR="00CC4B16">
              <w:rPr>
                <w:sz w:val="24"/>
                <w:szCs w:val="24"/>
              </w:rPr>
              <w:t xml:space="preserve"> 3&amp;</w:t>
            </w:r>
            <w:r w:rsidR="00A33C3C">
              <w:rPr>
                <w:sz w:val="24"/>
                <w:szCs w:val="24"/>
              </w:rPr>
              <w:t>4</w:t>
            </w:r>
          </w:p>
          <w:p w14:paraId="0702401D" w14:textId="77777777" w:rsidR="005D65C7" w:rsidRPr="00866B7E" w:rsidRDefault="005D65C7" w:rsidP="009D73DF">
            <w:pPr>
              <w:rPr>
                <w:sz w:val="24"/>
                <w:szCs w:val="24"/>
              </w:rPr>
            </w:pPr>
          </w:p>
          <w:p w14:paraId="1513AC2E" w14:textId="012FA7B8" w:rsidR="005D65C7" w:rsidRPr="00686DD1" w:rsidRDefault="005D65C7" w:rsidP="009D73DF">
            <w:pPr>
              <w:rPr>
                <w:b w:val="0"/>
                <w:bCs w:val="0"/>
                <w:sz w:val="24"/>
                <w:szCs w:val="24"/>
              </w:rPr>
            </w:pPr>
            <w:r w:rsidRPr="00866B7E">
              <w:rPr>
                <w:sz w:val="24"/>
                <w:szCs w:val="24"/>
              </w:rPr>
              <w:t>Term:</w:t>
            </w:r>
            <w:r w:rsidR="00A33C3C">
              <w:rPr>
                <w:sz w:val="24"/>
                <w:szCs w:val="24"/>
              </w:rPr>
              <w:t xml:space="preserve"> </w:t>
            </w:r>
            <w:r w:rsidR="00F112E2">
              <w:rPr>
                <w:sz w:val="24"/>
                <w:szCs w:val="24"/>
              </w:rPr>
              <w:t>Spring</w:t>
            </w:r>
            <w:r w:rsidR="00A33C3C">
              <w:rPr>
                <w:sz w:val="24"/>
                <w:szCs w:val="24"/>
              </w:rPr>
              <w:t xml:space="preserve"> </w:t>
            </w:r>
          </w:p>
          <w:p w14:paraId="446ED639" w14:textId="77777777" w:rsidR="005D65C7" w:rsidRDefault="005D65C7" w:rsidP="009D73DF">
            <w:pPr>
              <w:rPr>
                <w:b w:val="0"/>
                <w:bCs w:val="0"/>
                <w:sz w:val="24"/>
                <w:szCs w:val="24"/>
              </w:rPr>
            </w:pPr>
          </w:p>
          <w:p w14:paraId="59F68D2F" w14:textId="77777777" w:rsidR="005D65C7" w:rsidRDefault="005D65C7" w:rsidP="009D73DF">
            <w:pPr>
              <w:rPr>
                <w:b w:val="0"/>
                <w:bCs w:val="0"/>
                <w:sz w:val="24"/>
                <w:szCs w:val="24"/>
              </w:rPr>
            </w:pPr>
          </w:p>
          <w:p w14:paraId="77B79E54" w14:textId="6B1D313B" w:rsidR="005D65C7" w:rsidRPr="00866B7E" w:rsidRDefault="005D65C7" w:rsidP="009D73DF">
            <w:pPr>
              <w:rPr>
                <w:b w:val="0"/>
                <w:bCs w:val="0"/>
                <w:sz w:val="24"/>
                <w:szCs w:val="24"/>
              </w:rPr>
            </w:pPr>
          </w:p>
        </w:tc>
        <w:tc>
          <w:tcPr>
            <w:tcW w:w="7518" w:type="dxa"/>
            <w:shd w:val="clear" w:color="auto" w:fill="auto"/>
          </w:tcPr>
          <w:p w14:paraId="326EED2A" w14:textId="77777777" w:rsidR="005D65C7" w:rsidRDefault="00EE7EEC" w:rsidP="009D73DF">
            <w:pPr>
              <w:cnfStyle w:val="000000100000" w:firstRow="0" w:lastRow="0" w:firstColumn="0" w:lastColumn="0" w:oddVBand="0" w:evenVBand="0" w:oddHBand="1" w:evenHBand="0" w:firstRowFirstColumn="0" w:firstRowLastColumn="0" w:lastRowFirstColumn="0" w:lastRowLastColumn="0"/>
              <w:rPr>
                <w:b/>
                <w:bCs/>
                <w:sz w:val="24"/>
                <w:szCs w:val="24"/>
              </w:rPr>
            </w:pPr>
            <w:r w:rsidRPr="00EE7EEC">
              <w:rPr>
                <w:b/>
                <w:bCs/>
                <w:sz w:val="24"/>
                <w:szCs w:val="24"/>
              </w:rPr>
              <w:t>Topic:</w:t>
            </w:r>
          </w:p>
          <w:p w14:paraId="18BF6054" w14:textId="77777777" w:rsidR="00BE4158" w:rsidRDefault="00BE4158" w:rsidP="009D73DF">
            <w:pPr>
              <w:cnfStyle w:val="000000100000" w:firstRow="0" w:lastRow="0" w:firstColumn="0" w:lastColumn="0" w:oddVBand="0" w:evenVBand="0" w:oddHBand="1" w:evenHBand="0" w:firstRowFirstColumn="0" w:firstRowLastColumn="0" w:lastRowFirstColumn="0" w:lastRowLastColumn="0"/>
              <w:rPr>
                <w:b/>
                <w:bCs/>
                <w:sz w:val="24"/>
                <w:szCs w:val="24"/>
              </w:rPr>
            </w:pPr>
          </w:p>
          <w:p w14:paraId="140E048D" w14:textId="77777777" w:rsidR="00F112E2" w:rsidRPr="00F112E2" w:rsidRDefault="00F112E2" w:rsidP="00F112E2">
            <w:pPr>
              <w:cnfStyle w:val="000000100000" w:firstRow="0" w:lastRow="0" w:firstColumn="0" w:lastColumn="0" w:oddVBand="0" w:evenVBand="0" w:oddHBand="1" w:evenHBand="0" w:firstRowFirstColumn="0" w:firstRowLastColumn="0" w:lastRowFirstColumn="0" w:lastRowLastColumn="0"/>
              <w:rPr>
                <w:sz w:val="40"/>
                <w:szCs w:val="24"/>
              </w:rPr>
            </w:pPr>
            <w:r w:rsidRPr="00F112E2">
              <w:rPr>
                <w:b/>
                <w:bCs/>
                <w:sz w:val="40"/>
                <w:szCs w:val="24"/>
              </w:rPr>
              <w:t xml:space="preserve">How did the Iron Age change our lives? </w:t>
            </w:r>
          </w:p>
          <w:p w14:paraId="12D1BBC9" w14:textId="31A21724" w:rsidR="00BE4158" w:rsidRPr="00EE7EEC" w:rsidRDefault="00BE4158" w:rsidP="00CC4B16">
            <w:pPr>
              <w:cnfStyle w:val="000000100000" w:firstRow="0" w:lastRow="0" w:firstColumn="0" w:lastColumn="0" w:oddVBand="0" w:evenVBand="0" w:oddHBand="1" w:evenHBand="0" w:firstRowFirstColumn="0" w:firstRowLastColumn="0" w:lastRowFirstColumn="0" w:lastRowLastColumn="0"/>
              <w:rPr>
                <w:sz w:val="24"/>
                <w:szCs w:val="24"/>
              </w:rPr>
            </w:pPr>
          </w:p>
        </w:tc>
      </w:tr>
      <w:tr w:rsidR="005D65C7" w14:paraId="199DF4EF" w14:textId="77777777" w:rsidTr="00866B7E">
        <w:trPr>
          <w:trHeight w:val="1460"/>
        </w:trPr>
        <w:tc>
          <w:tcPr>
            <w:cnfStyle w:val="001000000000" w:firstRow="0" w:lastRow="0" w:firstColumn="1" w:lastColumn="0" w:oddVBand="0" w:evenVBand="0" w:oddHBand="0" w:evenHBand="0" w:firstRowFirstColumn="0" w:firstRowLastColumn="0" w:lastRowFirstColumn="0" w:lastRowLastColumn="0"/>
            <w:tcW w:w="7517" w:type="dxa"/>
            <w:shd w:val="clear" w:color="auto" w:fill="auto"/>
          </w:tcPr>
          <w:p w14:paraId="2C9C22B7" w14:textId="77777777" w:rsidR="005D65C7" w:rsidRPr="00686DD1" w:rsidRDefault="005D65C7" w:rsidP="009D73DF">
            <w:pPr>
              <w:rPr>
                <w:b w:val="0"/>
                <w:bCs w:val="0"/>
                <w:sz w:val="24"/>
                <w:szCs w:val="24"/>
              </w:rPr>
            </w:pPr>
            <w:r w:rsidRPr="005D65C7">
              <w:rPr>
                <w:sz w:val="24"/>
                <w:szCs w:val="24"/>
              </w:rPr>
              <w:t>Prior Knowledge/Teaching:  (What does this unit build on?)</w:t>
            </w:r>
          </w:p>
          <w:p w14:paraId="7FD7CFB4" w14:textId="04AFAFF8" w:rsidR="006B7966" w:rsidRDefault="006B7966" w:rsidP="009D73DF">
            <w:pPr>
              <w:rPr>
                <w:b w:val="0"/>
                <w:bCs w:val="0"/>
                <w:sz w:val="24"/>
                <w:szCs w:val="24"/>
              </w:rPr>
            </w:pPr>
            <w:r>
              <w:rPr>
                <w:b w:val="0"/>
                <w:bCs w:val="0"/>
                <w:sz w:val="24"/>
                <w:szCs w:val="24"/>
              </w:rPr>
              <w:t xml:space="preserve">Concepts of chronology including ancient history. </w:t>
            </w:r>
          </w:p>
          <w:p w14:paraId="3EA2EB4A" w14:textId="77777777" w:rsidR="005D65C7" w:rsidRDefault="005D65C7" w:rsidP="009D73DF">
            <w:pPr>
              <w:rPr>
                <w:b w:val="0"/>
                <w:bCs w:val="0"/>
                <w:sz w:val="24"/>
                <w:szCs w:val="24"/>
              </w:rPr>
            </w:pPr>
          </w:p>
          <w:p w14:paraId="316B11E5" w14:textId="77777777" w:rsidR="00F112E2" w:rsidRDefault="00F112E2" w:rsidP="00F112E2">
            <w:pPr>
              <w:rPr>
                <w:sz w:val="17"/>
                <w:szCs w:val="17"/>
              </w:rPr>
            </w:pPr>
            <w:r>
              <w:rPr>
                <w:sz w:val="17"/>
                <w:szCs w:val="17"/>
              </w:rPr>
              <w:t>That Pre-History was the vast period of time before written records or human documentation.</w:t>
            </w:r>
          </w:p>
          <w:p w14:paraId="739A4E83" w14:textId="77777777" w:rsidR="00F112E2" w:rsidRDefault="00F112E2" w:rsidP="00F112E2">
            <w:pPr>
              <w:rPr>
                <w:sz w:val="17"/>
                <w:szCs w:val="17"/>
              </w:rPr>
            </w:pPr>
          </w:p>
          <w:p w14:paraId="01C2ED02" w14:textId="77777777" w:rsidR="00F112E2" w:rsidRDefault="00F112E2" w:rsidP="00F112E2">
            <w:pPr>
              <w:rPr>
                <w:sz w:val="17"/>
                <w:szCs w:val="17"/>
              </w:rPr>
            </w:pPr>
            <w:r>
              <w:rPr>
                <w:sz w:val="17"/>
                <w:szCs w:val="17"/>
              </w:rPr>
              <w:t xml:space="preserve">That much of what we know about pre-historic times comes from </w:t>
            </w:r>
            <w:proofErr w:type="spellStart"/>
            <w:r>
              <w:rPr>
                <w:sz w:val="17"/>
                <w:szCs w:val="17"/>
              </w:rPr>
              <w:t>achaelogical</w:t>
            </w:r>
            <w:proofErr w:type="spellEnd"/>
            <w:r>
              <w:rPr>
                <w:sz w:val="17"/>
                <w:szCs w:val="17"/>
              </w:rPr>
              <w:t xml:space="preserve"> discoveries which are a source of historical evidence. </w:t>
            </w:r>
          </w:p>
          <w:p w14:paraId="2E0B0B1E" w14:textId="77777777" w:rsidR="00F112E2" w:rsidRDefault="00F112E2" w:rsidP="00F112E2">
            <w:pPr>
              <w:rPr>
                <w:sz w:val="17"/>
                <w:szCs w:val="17"/>
              </w:rPr>
            </w:pPr>
          </w:p>
          <w:p w14:paraId="78B649E0" w14:textId="77777777" w:rsidR="00F112E2" w:rsidRDefault="00F112E2" w:rsidP="00F112E2">
            <w:pPr>
              <w:rPr>
                <w:sz w:val="17"/>
                <w:szCs w:val="17"/>
              </w:rPr>
            </w:pPr>
            <w:r>
              <w:rPr>
                <w:sz w:val="17"/>
                <w:szCs w:val="17"/>
              </w:rPr>
              <w:t xml:space="preserve">That during the Stone Age (prior to the Iron Age), our ancestors started using tools and weapons to fight, hunt and begin farming food. </w:t>
            </w:r>
          </w:p>
          <w:p w14:paraId="043D0E44" w14:textId="77777777" w:rsidR="00F112E2" w:rsidRDefault="00F112E2" w:rsidP="00F112E2">
            <w:pPr>
              <w:rPr>
                <w:sz w:val="17"/>
                <w:szCs w:val="17"/>
              </w:rPr>
            </w:pPr>
          </w:p>
          <w:p w14:paraId="73358F19" w14:textId="3558EBCB" w:rsidR="005D65C7" w:rsidRPr="005D65C7" w:rsidRDefault="00F112E2" w:rsidP="00F112E2">
            <w:pPr>
              <w:rPr>
                <w:sz w:val="24"/>
                <w:szCs w:val="24"/>
              </w:rPr>
            </w:pPr>
            <w:r>
              <w:rPr>
                <w:sz w:val="17"/>
                <w:szCs w:val="17"/>
              </w:rPr>
              <w:t>That towards the end of the Stone Age, our ancestors began to build settlements near to land they could farm.</w:t>
            </w:r>
          </w:p>
        </w:tc>
        <w:tc>
          <w:tcPr>
            <w:tcW w:w="7518" w:type="dxa"/>
            <w:shd w:val="clear" w:color="auto" w:fill="auto"/>
          </w:tcPr>
          <w:p w14:paraId="3D064052" w14:textId="0FEADC1B" w:rsidR="005D65C7" w:rsidRDefault="00B94E95" w:rsidP="009D73DF">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Threshold Concepts:</w:t>
            </w:r>
          </w:p>
          <w:p w14:paraId="400AA092" w14:textId="2DBDCF2E" w:rsidR="00F112E2" w:rsidRDefault="00F112E2" w:rsidP="009D73DF">
            <w:pPr>
              <w:cnfStyle w:val="000000000000" w:firstRow="0" w:lastRow="0" w:firstColumn="0" w:lastColumn="0" w:oddVBand="0" w:evenVBand="0" w:oddHBand="0" w:evenHBand="0" w:firstRowFirstColumn="0" w:firstRowLastColumn="0" w:lastRowFirstColumn="0" w:lastRowLastColumn="0"/>
              <w:rPr>
                <w:b/>
                <w:bCs/>
                <w:sz w:val="24"/>
                <w:szCs w:val="24"/>
              </w:rPr>
            </w:pPr>
          </w:p>
          <w:p w14:paraId="65C1F645" w14:textId="0ED6FDD5" w:rsidR="00F112E2" w:rsidRDefault="00F112E2" w:rsidP="009D73DF">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Chronology: Stone age -. Bronze age -&gt; iron age.</w:t>
            </w:r>
          </w:p>
          <w:p w14:paraId="598D44A1"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b/>
                <w:sz w:val="17"/>
                <w:szCs w:val="17"/>
              </w:rPr>
            </w:pPr>
            <w:r>
              <w:rPr>
                <w:b/>
                <w:sz w:val="17"/>
                <w:szCs w:val="17"/>
              </w:rPr>
              <w:t>When was the Iron Age?</w:t>
            </w:r>
          </w:p>
          <w:p w14:paraId="1B8EB90B"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Approximately 800 BCE until the Roman Conquest of 43 CE.</w:t>
            </w:r>
          </w:p>
          <w:p w14:paraId="4D5DABB2"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sz w:val="17"/>
                <w:szCs w:val="17"/>
              </w:rPr>
            </w:pPr>
          </w:p>
          <w:p w14:paraId="1D909732"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b/>
                <w:sz w:val="17"/>
                <w:szCs w:val="17"/>
              </w:rPr>
            </w:pPr>
            <w:r>
              <w:rPr>
                <w:b/>
                <w:sz w:val="17"/>
                <w:szCs w:val="17"/>
              </w:rPr>
              <w:t>Why was it called the Iron Age?</w:t>
            </w:r>
          </w:p>
          <w:p w14:paraId="4F05103C"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Iron was a much stronger metal than bronze and more readily available.  Iron was used to create tools, weapons and farming equipment such as ‘ards’ which were much more efficient for working harder heavier soils than bronze or wooden ploughs.  This mean more land could be farmed.</w:t>
            </w:r>
          </w:p>
          <w:p w14:paraId="104CBB0C"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sz w:val="17"/>
                <w:szCs w:val="17"/>
              </w:rPr>
            </w:pPr>
          </w:p>
          <w:p w14:paraId="6AB06864"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b/>
                <w:sz w:val="17"/>
                <w:szCs w:val="17"/>
              </w:rPr>
            </w:pPr>
            <w:r>
              <w:rPr>
                <w:b/>
                <w:sz w:val="17"/>
                <w:szCs w:val="17"/>
              </w:rPr>
              <w:t xml:space="preserve">What was life like during the Iron Age in the UK? </w:t>
            </w:r>
          </w:p>
          <w:p w14:paraId="0CA1A48A"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Celts settled in Britain.  They lived as clans and tribes, sharing a similar language and set of beliefs. </w:t>
            </w:r>
          </w:p>
          <w:p w14:paraId="3031FE4D" w14:textId="3D9D7786" w:rsidR="00F112E2" w:rsidRDefault="00F112E2" w:rsidP="00F112E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Iron weapon</w:t>
            </w:r>
            <w:r>
              <w:rPr>
                <w:sz w:val="17"/>
                <w:szCs w:val="17"/>
              </w:rPr>
              <w:t xml:space="preserve">s made fighting between tribes </w:t>
            </w:r>
            <w:r>
              <w:rPr>
                <w:sz w:val="17"/>
                <w:szCs w:val="17"/>
              </w:rPr>
              <w:t xml:space="preserve">more common.  Celtic warriors fought with a wider range of weapons made from iron which gave them an advantage in battle. </w:t>
            </w:r>
          </w:p>
          <w:p w14:paraId="08F5A458"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As a consequence, the Celts had to build safer, fortified settlements called Hill Forts.  The Celtic people built roundhouses inside the Hill Forts.</w:t>
            </w:r>
            <w:bookmarkStart w:id="1" w:name="_GoBack"/>
            <w:bookmarkEnd w:id="1"/>
          </w:p>
          <w:p w14:paraId="52AE8BAD"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sz w:val="17"/>
                <w:szCs w:val="17"/>
              </w:rPr>
            </w:pPr>
          </w:p>
          <w:p w14:paraId="0D313F2C"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b/>
                <w:sz w:val="17"/>
                <w:szCs w:val="17"/>
              </w:rPr>
            </w:pPr>
            <w:r>
              <w:rPr>
                <w:b/>
                <w:sz w:val="17"/>
                <w:szCs w:val="17"/>
              </w:rPr>
              <w:t>Religion and Beliefs:</w:t>
            </w:r>
          </w:p>
          <w:p w14:paraId="35512DDD"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The Celts worshipped many gods and goddesses and made sacrifices to keep their gods/goddesses happy. </w:t>
            </w:r>
          </w:p>
          <w:p w14:paraId="06593794"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Examples of sacrificed weapons have been found at Llyn Cerrig Bach.</w:t>
            </w:r>
          </w:p>
          <w:p w14:paraId="27B5D666"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sz w:val="17"/>
                <w:szCs w:val="17"/>
              </w:rPr>
            </w:pPr>
          </w:p>
          <w:p w14:paraId="05EED249"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b/>
                <w:sz w:val="17"/>
                <w:szCs w:val="17"/>
              </w:rPr>
            </w:pPr>
            <w:r>
              <w:rPr>
                <w:b/>
                <w:sz w:val="17"/>
                <w:szCs w:val="17"/>
              </w:rPr>
              <w:t>Legacy:</w:t>
            </w:r>
          </w:p>
          <w:p w14:paraId="3605FC15" w14:textId="77777777" w:rsidR="00F112E2" w:rsidRDefault="00F112E2" w:rsidP="00F112E2">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The use of iron changed how we farm and how battles were fought.</w:t>
            </w:r>
          </w:p>
          <w:p w14:paraId="5E0ABAAC" w14:textId="1EA488FF" w:rsidR="00CC4B16" w:rsidRDefault="00F112E2" w:rsidP="00F112E2">
            <w:pPr>
              <w:cnfStyle w:val="000000000000" w:firstRow="0" w:lastRow="0" w:firstColumn="0" w:lastColumn="0" w:oddVBand="0" w:evenVBand="0" w:oddHBand="0" w:evenHBand="0" w:firstRowFirstColumn="0" w:firstRowLastColumn="0" w:lastRowFirstColumn="0" w:lastRowLastColumn="0"/>
              <w:rPr>
                <w:b/>
                <w:bCs/>
                <w:sz w:val="24"/>
                <w:szCs w:val="24"/>
              </w:rPr>
            </w:pPr>
            <w:r>
              <w:rPr>
                <w:sz w:val="17"/>
                <w:szCs w:val="17"/>
              </w:rPr>
              <w:t xml:space="preserve">The Celtic Language and Culture is still present today, </w:t>
            </w:r>
            <w:proofErr w:type="spellStart"/>
            <w:r>
              <w:rPr>
                <w:sz w:val="17"/>
                <w:szCs w:val="17"/>
              </w:rPr>
              <w:t>particulary</w:t>
            </w:r>
            <w:proofErr w:type="spellEnd"/>
            <w:r>
              <w:rPr>
                <w:sz w:val="17"/>
                <w:szCs w:val="17"/>
              </w:rPr>
              <w:t xml:space="preserve"> in Ireland, Wales and Scotland.</w:t>
            </w:r>
          </w:p>
          <w:p w14:paraId="2D6754CF" w14:textId="77777777" w:rsidR="00BE4158" w:rsidRDefault="00BE4158" w:rsidP="009D73DF">
            <w:pPr>
              <w:cnfStyle w:val="000000000000" w:firstRow="0" w:lastRow="0" w:firstColumn="0" w:lastColumn="0" w:oddVBand="0" w:evenVBand="0" w:oddHBand="0" w:evenHBand="0" w:firstRowFirstColumn="0" w:firstRowLastColumn="0" w:lastRowFirstColumn="0" w:lastRowLastColumn="0"/>
              <w:rPr>
                <w:b/>
                <w:bCs/>
                <w:sz w:val="24"/>
                <w:szCs w:val="24"/>
              </w:rPr>
            </w:pPr>
          </w:p>
          <w:p w14:paraId="68BF9AAE" w14:textId="4BF0A0D0" w:rsidR="00BE4158" w:rsidRPr="00EE7EEC" w:rsidRDefault="00BE4158" w:rsidP="009D73DF">
            <w:pPr>
              <w:cnfStyle w:val="000000000000" w:firstRow="0" w:lastRow="0" w:firstColumn="0" w:lastColumn="0" w:oddVBand="0" w:evenVBand="0" w:oddHBand="0" w:evenHBand="0" w:firstRowFirstColumn="0" w:firstRowLastColumn="0" w:lastRowFirstColumn="0" w:lastRowLastColumn="0"/>
              <w:rPr>
                <w:sz w:val="24"/>
                <w:szCs w:val="24"/>
              </w:rPr>
            </w:pPr>
          </w:p>
        </w:tc>
      </w:tr>
      <w:tr w:rsidR="00725BBD" w14:paraId="3945EDCB" w14:textId="77777777" w:rsidTr="00866B7E">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7517" w:type="dxa"/>
            <w:shd w:val="clear" w:color="auto" w:fill="auto"/>
          </w:tcPr>
          <w:p w14:paraId="42007D55" w14:textId="0F837AFC" w:rsidR="00725BBD" w:rsidRDefault="00866B7E" w:rsidP="009D73DF">
            <w:pPr>
              <w:rPr>
                <w:sz w:val="24"/>
                <w:szCs w:val="24"/>
              </w:rPr>
            </w:pPr>
            <w:r w:rsidRPr="00866B7E">
              <w:rPr>
                <w:sz w:val="24"/>
                <w:szCs w:val="24"/>
              </w:rPr>
              <w:t>Key Vocabulary:</w:t>
            </w:r>
          </w:p>
          <w:tbl>
            <w:tblPr>
              <w:tblStyle w:val="TableGrid"/>
              <w:tblW w:w="6070" w:type="dxa"/>
              <w:tblInd w:w="0" w:type="dxa"/>
              <w:tblLook w:val="04A0" w:firstRow="1" w:lastRow="0" w:firstColumn="1" w:lastColumn="0" w:noHBand="0" w:noVBand="1"/>
            </w:tblPr>
            <w:tblGrid>
              <w:gridCol w:w="2053"/>
              <w:gridCol w:w="4017"/>
            </w:tblGrid>
            <w:tr w:rsidR="00F112E2" w14:paraId="08F8210D" w14:textId="77777777" w:rsidTr="00F112E2">
              <w:trPr>
                <w:trHeight w:val="1055"/>
              </w:trPr>
              <w:tc>
                <w:tcPr>
                  <w:tcW w:w="2053" w:type="dxa"/>
                  <w:tcBorders>
                    <w:top w:val="single" w:sz="4" w:space="0" w:color="auto"/>
                    <w:left w:val="single" w:sz="4" w:space="0" w:color="auto"/>
                    <w:bottom w:val="single" w:sz="4" w:space="0" w:color="auto"/>
                    <w:right w:val="single" w:sz="4" w:space="0" w:color="auto"/>
                  </w:tcBorders>
                </w:tcPr>
                <w:p w14:paraId="239C610F" w14:textId="77777777" w:rsidR="00F112E2" w:rsidRDefault="00F112E2" w:rsidP="00F112E2">
                  <w:pPr>
                    <w:framePr w:hSpace="180" w:wrap="around" w:vAnchor="text" w:hAnchor="margin" w:xAlign="center" w:y="-10"/>
                    <w:rPr>
                      <w:sz w:val="17"/>
                      <w:szCs w:val="17"/>
                    </w:rPr>
                  </w:pPr>
                  <w:r>
                    <w:rPr>
                      <w:b/>
                      <w:bCs/>
                      <w:sz w:val="17"/>
                      <w:szCs w:val="17"/>
                    </w:rPr>
                    <w:lastRenderedPageBreak/>
                    <w:t>fortifications</w:t>
                  </w:r>
                  <w:r>
                    <w:rPr>
                      <w:sz w:val="17"/>
                      <w:szCs w:val="17"/>
                    </w:rPr>
                    <w:t xml:space="preserve"> </w:t>
                  </w:r>
                </w:p>
                <w:p w14:paraId="41444B46" w14:textId="77777777" w:rsidR="00F112E2" w:rsidRDefault="00F112E2" w:rsidP="00F112E2">
                  <w:pPr>
                    <w:framePr w:hSpace="180" w:wrap="around" w:vAnchor="text" w:hAnchor="margin" w:xAlign="center" w:y="-10"/>
                    <w:rPr>
                      <w:sz w:val="17"/>
                      <w:szCs w:val="17"/>
                    </w:rPr>
                  </w:pPr>
                </w:p>
              </w:tc>
              <w:tc>
                <w:tcPr>
                  <w:tcW w:w="4017" w:type="dxa"/>
                  <w:tcBorders>
                    <w:top w:val="single" w:sz="4" w:space="0" w:color="auto"/>
                    <w:left w:val="single" w:sz="4" w:space="0" w:color="auto"/>
                    <w:bottom w:val="single" w:sz="4" w:space="0" w:color="auto"/>
                    <w:right w:val="single" w:sz="4" w:space="0" w:color="auto"/>
                  </w:tcBorders>
                  <w:hideMark/>
                </w:tcPr>
                <w:p w14:paraId="74089990" w14:textId="77777777" w:rsidR="00F112E2" w:rsidRDefault="00F112E2" w:rsidP="00F112E2">
                  <w:pPr>
                    <w:framePr w:hSpace="180" w:wrap="around" w:vAnchor="text" w:hAnchor="margin" w:xAlign="center" w:y="-10"/>
                    <w:rPr>
                      <w:sz w:val="17"/>
                      <w:szCs w:val="17"/>
                    </w:rPr>
                  </w:pPr>
                  <w:r>
                    <w:rPr>
                      <w:sz w:val="17"/>
                      <w:szCs w:val="17"/>
                    </w:rPr>
                    <w:t>buildings, walls and ditches built to protect a place</w:t>
                  </w:r>
                </w:p>
              </w:tc>
            </w:tr>
            <w:tr w:rsidR="00F112E2" w14:paraId="37BBDF40" w14:textId="77777777" w:rsidTr="00F112E2">
              <w:trPr>
                <w:trHeight w:val="994"/>
              </w:trPr>
              <w:tc>
                <w:tcPr>
                  <w:tcW w:w="2053" w:type="dxa"/>
                  <w:tcBorders>
                    <w:top w:val="single" w:sz="4" w:space="0" w:color="auto"/>
                    <w:left w:val="single" w:sz="4" w:space="0" w:color="auto"/>
                    <w:bottom w:val="single" w:sz="4" w:space="0" w:color="auto"/>
                    <w:right w:val="single" w:sz="4" w:space="0" w:color="auto"/>
                  </w:tcBorders>
                </w:tcPr>
                <w:p w14:paraId="3218AD64" w14:textId="77777777" w:rsidR="00F112E2" w:rsidRDefault="00F112E2" w:rsidP="00F112E2">
                  <w:pPr>
                    <w:framePr w:hSpace="180" w:wrap="around" w:vAnchor="text" w:hAnchor="margin" w:xAlign="center" w:y="-10"/>
                    <w:rPr>
                      <w:sz w:val="17"/>
                      <w:szCs w:val="17"/>
                    </w:rPr>
                  </w:pPr>
                  <w:r>
                    <w:rPr>
                      <w:b/>
                      <w:bCs/>
                      <w:sz w:val="17"/>
                      <w:szCs w:val="17"/>
                    </w:rPr>
                    <w:t>ore</w:t>
                  </w:r>
                </w:p>
                <w:p w14:paraId="77C09B9C" w14:textId="77777777" w:rsidR="00F112E2" w:rsidRDefault="00F112E2" w:rsidP="00F112E2">
                  <w:pPr>
                    <w:framePr w:hSpace="180" w:wrap="around" w:vAnchor="text" w:hAnchor="margin" w:xAlign="center" w:y="-10"/>
                    <w:rPr>
                      <w:sz w:val="17"/>
                      <w:szCs w:val="17"/>
                    </w:rPr>
                  </w:pPr>
                </w:p>
              </w:tc>
              <w:tc>
                <w:tcPr>
                  <w:tcW w:w="4017" w:type="dxa"/>
                  <w:tcBorders>
                    <w:top w:val="single" w:sz="4" w:space="0" w:color="auto"/>
                    <w:left w:val="single" w:sz="4" w:space="0" w:color="auto"/>
                    <w:bottom w:val="single" w:sz="4" w:space="0" w:color="auto"/>
                    <w:right w:val="single" w:sz="4" w:space="0" w:color="auto"/>
                  </w:tcBorders>
                  <w:hideMark/>
                </w:tcPr>
                <w:p w14:paraId="331E980C" w14:textId="77777777" w:rsidR="00F112E2" w:rsidRDefault="00F112E2" w:rsidP="00F112E2">
                  <w:pPr>
                    <w:framePr w:hSpace="180" w:wrap="around" w:vAnchor="text" w:hAnchor="margin" w:xAlign="center" w:y="-10"/>
                    <w:rPr>
                      <w:sz w:val="17"/>
                      <w:szCs w:val="17"/>
                    </w:rPr>
                  </w:pPr>
                  <w:r>
                    <w:rPr>
                      <w:sz w:val="17"/>
                      <w:szCs w:val="17"/>
                    </w:rPr>
                    <w:t>a rock that metal comes from</w:t>
                  </w:r>
                </w:p>
              </w:tc>
            </w:tr>
            <w:tr w:rsidR="00F112E2" w14:paraId="3BC70280" w14:textId="77777777" w:rsidTr="00F112E2">
              <w:trPr>
                <w:trHeight w:val="1055"/>
              </w:trPr>
              <w:tc>
                <w:tcPr>
                  <w:tcW w:w="2053" w:type="dxa"/>
                  <w:tcBorders>
                    <w:top w:val="single" w:sz="4" w:space="0" w:color="auto"/>
                    <w:left w:val="single" w:sz="4" w:space="0" w:color="auto"/>
                    <w:bottom w:val="single" w:sz="4" w:space="0" w:color="auto"/>
                    <w:right w:val="single" w:sz="4" w:space="0" w:color="auto"/>
                  </w:tcBorders>
                </w:tcPr>
                <w:p w14:paraId="3D705A64" w14:textId="77777777" w:rsidR="00F112E2" w:rsidRDefault="00F112E2" w:rsidP="00F112E2">
                  <w:pPr>
                    <w:framePr w:hSpace="180" w:wrap="around" w:vAnchor="text" w:hAnchor="margin" w:xAlign="center" w:y="-10"/>
                    <w:rPr>
                      <w:sz w:val="17"/>
                      <w:szCs w:val="17"/>
                    </w:rPr>
                  </w:pPr>
                  <w:proofErr w:type="spellStart"/>
                  <w:r>
                    <w:rPr>
                      <w:b/>
                      <w:bCs/>
                      <w:sz w:val="17"/>
                      <w:szCs w:val="17"/>
                    </w:rPr>
                    <w:t>civilisations</w:t>
                  </w:r>
                  <w:proofErr w:type="spellEnd"/>
                  <w:r>
                    <w:rPr>
                      <w:sz w:val="17"/>
                      <w:szCs w:val="17"/>
                    </w:rPr>
                    <w:t xml:space="preserve"> </w:t>
                  </w:r>
                </w:p>
                <w:p w14:paraId="1A487464" w14:textId="77777777" w:rsidR="00F112E2" w:rsidRDefault="00F112E2" w:rsidP="00F112E2">
                  <w:pPr>
                    <w:framePr w:hSpace="180" w:wrap="around" w:vAnchor="text" w:hAnchor="margin" w:xAlign="center" w:y="-10"/>
                    <w:rPr>
                      <w:sz w:val="17"/>
                      <w:szCs w:val="17"/>
                    </w:rPr>
                  </w:pPr>
                </w:p>
              </w:tc>
              <w:tc>
                <w:tcPr>
                  <w:tcW w:w="4017" w:type="dxa"/>
                  <w:tcBorders>
                    <w:top w:val="single" w:sz="4" w:space="0" w:color="auto"/>
                    <w:left w:val="single" w:sz="4" w:space="0" w:color="auto"/>
                    <w:bottom w:val="single" w:sz="4" w:space="0" w:color="auto"/>
                    <w:right w:val="single" w:sz="4" w:space="0" w:color="auto"/>
                  </w:tcBorders>
                  <w:hideMark/>
                </w:tcPr>
                <w:p w14:paraId="68A5CD6F" w14:textId="77777777" w:rsidR="00F112E2" w:rsidRDefault="00F112E2" w:rsidP="00F112E2">
                  <w:pPr>
                    <w:framePr w:hSpace="180" w:wrap="around" w:vAnchor="text" w:hAnchor="margin" w:xAlign="center" w:y="-10"/>
                    <w:rPr>
                      <w:sz w:val="17"/>
                      <w:szCs w:val="17"/>
                    </w:rPr>
                  </w:pPr>
                  <w:proofErr w:type="spellStart"/>
                  <w:r>
                    <w:rPr>
                      <w:sz w:val="17"/>
                      <w:szCs w:val="17"/>
                    </w:rPr>
                    <w:t>organised</w:t>
                  </w:r>
                  <w:proofErr w:type="spellEnd"/>
                  <w:r>
                    <w:rPr>
                      <w:sz w:val="17"/>
                      <w:szCs w:val="17"/>
                    </w:rPr>
                    <w:t xml:space="preserve"> groups of people with their own culture</w:t>
                  </w:r>
                </w:p>
              </w:tc>
            </w:tr>
            <w:tr w:rsidR="00F112E2" w14:paraId="45469983" w14:textId="77777777" w:rsidTr="00F112E2">
              <w:trPr>
                <w:trHeight w:val="994"/>
              </w:trPr>
              <w:tc>
                <w:tcPr>
                  <w:tcW w:w="2053" w:type="dxa"/>
                  <w:tcBorders>
                    <w:top w:val="single" w:sz="4" w:space="0" w:color="auto"/>
                    <w:left w:val="single" w:sz="4" w:space="0" w:color="auto"/>
                    <w:bottom w:val="single" w:sz="4" w:space="0" w:color="auto"/>
                    <w:right w:val="single" w:sz="4" w:space="0" w:color="auto"/>
                  </w:tcBorders>
                  <w:hideMark/>
                </w:tcPr>
                <w:p w14:paraId="5CB7C6E9" w14:textId="77777777" w:rsidR="00F112E2" w:rsidRDefault="00F112E2" w:rsidP="00F112E2">
                  <w:pPr>
                    <w:framePr w:hSpace="180" w:wrap="around" w:vAnchor="text" w:hAnchor="margin" w:xAlign="center" w:y="-10"/>
                    <w:rPr>
                      <w:sz w:val="17"/>
                      <w:szCs w:val="17"/>
                    </w:rPr>
                  </w:pPr>
                  <w:r>
                    <w:rPr>
                      <w:b/>
                      <w:bCs/>
                      <w:sz w:val="17"/>
                      <w:szCs w:val="17"/>
                    </w:rPr>
                    <w:t>culture</w:t>
                  </w:r>
                  <w:r>
                    <w:rPr>
                      <w:sz w:val="17"/>
                      <w:szCs w:val="17"/>
                    </w:rPr>
                    <w:t xml:space="preserve"> </w:t>
                  </w:r>
                </w:p>
              </w:tc>
              <w:tc>
                <w:tcPr>
                  <w:tcW w:w="4017" w:type="dxa"/>
                  <w:tcBorders>
                    <w:top w:val="single" w:sz="4" w:space="0" w:color="auto"/>
                    <w:left w:val="single" w:sz="4" w:space="0" w:color="auto"/>
                    <w:bottom w:val="single" w:sz="4" w:space="0" w:color="auto"/>
                    <w:right w:val="single" w:sz="4" w:space="0" w:color="auto"/>
                  </w:tcBorders>
                  <w:hideMark/>
                </w:tcPr>
                <w:p w14:paraId="1156AD64" w14:textId="77777777" w:rsidR="00F112E2" w:rsidRDefault="00F112E2" w:rsidP="00F112E2">
                  <w:pPr>
                    <w:framePr w:hSpace="180" w:wrap="around" w:vAnchor="text" w:hAnchor="margin" w:xAlign="center" w:y="-10"/>
                    <w:rPr>
                      <w:sz w:val="17"/>
                      <w:szCs w:val="17"/>
                    </w:rPr>
                  </w:pPr>
                  <w:r>
                    <w:rPr>
                      <w:sz w:val="17"/>
                      <w:szCs w:val="17"/>
                    </w:rPr>
                    <w:t>the way that people live, food, clothing, language and celebrations are all a part of culture</w:t>
                  </w:r>
                </w:p>
              </w:tc>
            </w:tr>
            <w:tr w:rsidR="00F112E2" w14:paraId="14B2B4D8" w14:textId="77777777" w:rsidTr="00F112E2">
              <w:trPr>
                <w:trHeight w:val="1055"/>
              </w:trPr>
              <w:tc>
                <w:tcPr>
                  <w:tcW w:w="2053" w:type="dxa"/>
                  <w:tcBorders>
                    <w:top w:val="single" w:sz="4" w:space="0" w:color="auto"/>
                    <w:left w:val="single" w:sz="4" w:space="0" w:color="auto"/>
                    <w:bottom w:val="single" w:sz="4" w:space="0" w:color="auto"/>
                    <w:right w:val="single" w:sz="4" w:space="0" w:color="auto"/>
                  </w:tcBorders>
                  <w:hideMark/>
                </w:tcPr>
                <w:p w14:paraId="407C1BAB" w14:textId="77777777" w:rsidR="00F112E2" w:rsidRDefault="00F112E2" w:rsidP="00F112E2">
                  <w:pPr>
                    <w:framePr w:hSpace="180" w:wrap="around" w:vAnchor="text" w:hAnchor="margin" w:xAlign="center" w:y="-10"/>
                    <w:rPr>
                      <w:b/>
                      <w:sz w:val="17"/>
                      <w:szCs w:val="17"/>
                    </w:rPr>
                  </w:pPr>
                  <w:r>
                    <w:rPr>
                      <w:b/>
                      <w:sz w:val="17"/>
                      <w:szCs w:val="17"/>
                    </w:rPr>
                    <w:t>Hill fort</w:t>
                  </w:r>
                </w:p>
              </w:tc>
              <w:tc>
                <w:tcPr>
                  <w:tcW w:w="4017" w:type="dxa"/>
                  <w:tcBorders>
                    <w:top w:val="single" w:sz="4" w:space="0" w:color="auto"/>
                    <w:left w:val="single" w:sz="4" w:space="0" w:color="auto"/>
                    <w:bottom w:val="single" w:sz="4" w:space="0" w:color="auto"/>
                    <w:right w:val="single" w:sz="4" w:space="0" w:color="auto"/>
                  </w:tcBorders>
                  <w:hideMark/>
                </w:tcPr>
                <w:p w14:paraId="743E4A3B" w14:textId="77777777" w:rsidR="00F112E2" w:rsidRDefault="00F112E2" w:rsidP="00F112E2">
                  <w:pPr>
                    <w:framePr w:hSpace="180" w:wrap="around" w:vAnchor="text" w:hAnchor="margin" w:xAlign="center" w:y="-10"/>
                    <w:rPr>
                      <w:sz w:val="17"/>
                      <w:szCs w:val="17"/>
                    </w:rPr>
                  </w:pPr>
                  <w:r>
                    <w:rPr>
                      <w:sz w:val="17"/>
                      <w:szCs w:val="17"/>
                    </w:rPr>
                    <w:t>A defended settlement built on hilltops</w:t>
                  </w:r>
                </w:p>
              </w:tc>
            </w:tr>
            <w:tr w:rsidR="00F112E2" w14:paraId="1F3D90B3" w14:textId="77777777" w:rsidTr="00F112E2">
              <w:trPr>
                <w:trHeight w:val="2813"/>
              </w:trPr>
              <w:tc>
                <w:tcPr>
                  <w:tcW w:w="2053" w:type="dxa"/>
                  <w:tcBorders>
                    <w:top w:val="single" w:sz="4" w:space="0" w:color="auto"/>
                    <w:left w:val="single" w:sz="4" w:space="0" w:color="auto"/>
                    <w:bottom w:val="single" w:sz="4" w:space="0" w:color="auto"/>
                    <w:right w:val="single" w:sz="4" w:space="0" w:color="auto"/>
                  </w:tcBorders>
                  <w:hideMark/>
                </w:tcPr>
                <w:p w14:paraId="26D07C3E" w14:textId="77777777" w:rsidR="00F112E2" w:rsidRDefault="00F112E2" w:rsidP="00F112E2">
                  <w:pPr>
                    <w:framePr w:hSpace="180" w:wrap="around" w:vAnchor="text" w:hAnchor="margin" w:xAlign="center" w:y="-10"/>
                    <w:rPr>
                      <w:b/>
                      <w:sz w:val="17"/>
                      <w:szCs w:val="17"/>
                    </w:rPr>
                  </w:pPr>
                  <w:r>
                    <w:rPr>
                      <w:b/>
                      <w:sz w:val="17"/>
                      <w:szCs w:val="17"/>
                    </w:rPr>
                    <w:t>Celts</w:t>
                  </w:r>
                </w:p>
              </w:tc>
              <w:tc>
                <w:tcPr>
                  <w:tcW w:w="4017" w:type="dxa"/>
                  <w:tcBorders>
                    <w:top w:val="single" w:sz="4" w:space="0" w:color="auto"/>
                    <w:left w:val="single" w:sz="4" w:space="0" w:color="auto"/>
                    <w:bottom w:val="single" w:sz="4" w:space="0" w:color="auto"/>
                    <w:right w:val="single" w:sz="4" w:space="0" w:color="auto"/>
                  </w:tcBorders>
                  <w:hideMark/>
                </w:tcPr>
                <w:p w14:paraId="273B0BB9" w14:textId="77777777" w:rsidR="00F112E2" w:rsidRDefault="00F112E2" w:rsidP="00F112E2">
                  <w:pPr>
                    <w:framePr w:hSpace="180" w:wrap="around" w:vAnchor="text" w:hAnchor="margin" w:xAlign="center" w:y="-10"/>
                    <w:rPr>
                      <w:sz w:val="17"/>
                      <w:szCs w:val="17"/>
                    </w:rPr>
                  </w:pPr>
                  <w:r>
                    <w:rPr>
                      <w:sz w:val="17"/>
                      <w:szCs w:val="17"/>
                    </w:rPr>
                    <w:t>The name given to people who lived in Europe during the Iron Age</w:t>
                  </w:r>
                </w:p>
              </w:tc>
            </w:tr>
            <w:tr w:rsidR="00F112E2" w14:paraId="4100D22F" w14:textId="77777777" w:rsidTr="00F112E2">
              <w:trPr>
                <w:trHeight w:val="6969"/>
              </w:trPr>
              <w:tc>
                <w:tcPr>
                  <w:tcW w:w="2053" w:type="dxa"/>
                  <w:tcBorders>
                    <w:top w:val="single" w:sz="4" w:space="0" w:color="auto"/>
                    <w:left w:val="single" w:sz="4" w:space="0" w:color="auto"/>
                    <w:bottom w:val="single" w:sz="4" w:space="0" w:color="auto"/>
                    <w:right w:val="single" w:sz="4" w:space="0" w:color="auto"/>
                  </w:tcBorders>
                  <w:hideMark/>
                </w:tcPr>
                <w:p w14:paraId="17E4EA5D" w14:textId="77777777" w:rsidR="00F112E2" w:rsidRDefault="00F112E2" w:rsidP="00F112E2">
                  <w:pPr>
                    <w:framePr w:hSpace="180" w:wrap="around" w:vAnchor="text" w:hAnchor="margin" w:xAlign="center" w:y="-10"/>
                    <w:rPr>
                      <w:b/>
                      <w:sz w:val="17"/>
                      <w:szCs w:val="17"/>
                    </w:rPr>
                  </w:pPr>
                  <w:r>
                    <w:rPr>
                      <w:b/>
                      <w:sz w:val="17"/>
                      <w:szCs w:val="17"/>
                    </w:rPr>
                    <w:lastRenderedPageBreak/>
                    <w:t>Legacy</w:t>
                  </w:r>
                </w:p>
              </w:tc>
              <w:tc>
                <w:tcPr>
                  <w:tcW w:w="4017" w:type="dxa"/>
                  <w:tcBorders>
                    <w:top w:val="single" w:sz="4" w:space="0" w:color="auto"/>
                    <w:left w:val="single" w:sz="4" w:space="0" w:color="auto"/>
                    <w:bottom w:val="single" w:sz="4" w:space="0" w:color="auto"/>
                    <w:right w:val="single" w:sz="4" w:space="0" w:color="auto"/>
                  </w:tcBorders>
                  <w:hideMark/>
                </w:tcPr>
                <w:p w14:paraId="43FFA244" w14:textId="77777777" w:rsidR="00F112E2" w:rsidRDefault="00F112E2" w:rsidP="00F112E2">
                  <w:pPr>
                    <w:framePr w:hSpace="180" w:wrap="around" w:vAnchor="text" w:hAnchor="margin" w:xAlign="center" w:y="-10"/>
                    <w:rPr>
                      <w:sz w:val="17"/>
                      <w:szCs w:val="17"/>
                    </w:rPr>
                  </w:pPr>
                  <w:r>
                    <w:rPr>
                      <w:sz w:val="17"/>
                      <w:szCs w:val="17"/>
                    </w:rPr>
                    <w:t xml:space="preserve">something that exists after someone dies or after a </w:t>
                  </w:r>
                  <w:proofErr w:type="spellStart"/>
                  <w:r>
                    <w:rPr>
                      <w:sz w:val="17"/>
                      <w:szCs w:val="17"/>
                    </w:rPr>
                    <w:t>civilisation</w:t>
                  </w:r>
                  <w:proofErr w:type="spellEnd"/>
                  <w:r>
                    <w:rPr>
                      <w:sz w:val="17"/>
                      <w:szCs w:val="17"/>
                    </w:rPr>
                    <w:t xml:space="preserve"> or event ends</w:t>
                  </w:r>
                </w:p>
              </w:tc>
            </w:tr>
          </w:tbl>
          <w:p w14:paraId="4211D2FD" w14:textId="77777777" w:rsidR="00CC4B16" w:rsidRPr="00686DD1" w:rsidRDefault="00CC4B16" w:rsidP="009D73DF">
            <w:pPr>
              <w:rPr>
                <w:b w:val="0"/>
                <w:bCs w:val="0"/>
                <w:sz w:val="24"/>
                <w:szCs w:val="24"/>
              </w:rPr>
            </w:pPr>
          </w:p>
          <w:p w14:paraId="7AF8731A" w14:textId="4285C2A3" w:rsidR="00CC4B16" w:rsidRPr="00866B7E" w:rsidRDefault="00CC4B16" w:rsidP="00CC4B16">
            <w:pPr>
              <w:rPr>
                <w:b w:val="0"/>
                <w:bCs w:val="0"/>
                <w:sz w:val="24"/>
                <w:szCs w:val="24"/>
              </w:rPr>
            </w:pPr>
          </w:p>
        </w:tc>
        <w:tc>
          <w:tcPr>
            <w:tcW w:w="7518" w:type="dxa"/>
            <w:shd w:val="clear" w:color="auto" w:fill="auto"/>
          </w:tcPr>
          <w:p w14:paraId="078403D8" w14:textId="1E695234" w:rsidR="00BE4158" w:rsidRDefault="00B94E95" w:rsidP="00BE4158">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lastRenderedPageBreak/>
              <w:t>Learning Lenses</w:t>
            </w:r>
            <w:r w:rsidRPr="00866B7E">
              <w:rPr>
                <w:b/>
                <w:bCs/>
                <w:sz w:val="24"/>
                <w:szCs w:val="24"/>
              </w:rPr>
              <w:t>:</w:t>
            </w:r>
            <w:r w:rsidR="00CC4B16">
              <w:rPr>
                <w:b/>
                <w:bCs/>
                <w:sz w:val="24"/>
                <w:szCs w:val="24"/>
              </w:rPr>
              <w:t xml:space="preserve"> food and farming, Settlements, Artefacts, Main events</w:t>
            </w:r>
          </w:p>
          <w:p w14:paraId="2864ACCD" w14:textId="339435D8" w:rsidR="00BE4158" w:rsidRPr="00BE4158" w:rsidRDefault="00BE4158" w:rsidP="00BE4158">
            <w:pPr>
              <w:jc w:val="right"/>
              <w:cnfStyle w:val="000000100000" w:firstRow="0" w:lastRow="0" w:firstColumn="0" w:lastColumn="0" w:oddVBand="0" w:evenVBand="0" w:oddHBand="1" w:evenHBand="0" w:firstRowFirstColumn="0" w:firstRowLastColumn="0" w:lastRowFirstColumn="0" w:lastRowLastColumn="0"/>
              <w:rPr>
                <w:b/>
                <w:bCs/>
                <w:sz w:val="24"/>
                <w:szCs w:val="24"/>
              </w:rPr>
            </w:pPr>
          </w:p>
        </w:tc>
      </w:tr>
    </w:tbl>
    <w:bookmarkEnd w:id="0"/>
    <w:p w14:paraId="0B819A9A" w14:textId="1025D688" w:rsidR="007F3BEE" w:rsidRDefault="00BE4158">
      <w:r>
        <w:rPr>
          <w:noProof/>
          <w:lang w:eastAsia="en-GB"/>
        </w:rPr>
        <w:lastRenderedPageBreak/>
        <w:drawing>
          <wp:inline distT="0" distB="0" distL="0" distR="0" wp14:anchorId="16A3C9E5" wp14:editId="3C2C27E3">
            <wp:extent cx="9662615" cy="60677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676537" cy="6076528"/>
                    </a:xfrm>
                    <a:prstGeom prst="rect">
                      <a:avLst/>
                    </a:prstGeom>
                  </pic:spPr>
                </pic:pic>
              </a:graphicData>
            </a:graphic>
          </wp:inline>
        </w:drawing>
      </w:r>
    </w:p>
    <w:sectPr w:rsidR="007F3BEE" w:rsidSect="00BE4158">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29AC1" w14:textId="77777777" w:rsidR="00A8584A" w:rsidRDefault="00A8584A" w:rsidP="0027523A">
      <w:pPr>
        <w:spacing w:after="0" w:line="240" w:lineRule="auto"/>
      </w:pPr>
      <w:r>
        <w:separator/>
      </w:r>
    </w:p>
  </w:endnote>
  <w:endnote w:type="continuationSeparator" w:id="0">
    <w:p w14:paraId="29A9AC76" w14:textId="77777777" w:rsidR="00A8584A" w:rsidRDefault="00A8584A" w:rsidP="0027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B2B01" w14:textId="77777777" w:rsidR="00A8584A" w:rsidRDefault="00A8584A" w:rsidP="0027523A">
      <w:pPr>
        <w:spacing w:after="0" w:line="240" w:lineRule="auto"/>
      </w:pPr>
      <w:r>
        <w:separator/>
      </w:r>
    </w:p>
  </w:footnote>
  <w:footnote w:type="continuationSeparator" w:id="0">
    <w:p w14:paraId="13E27348" w14:textId="77777777" w:rsidR="00A8584A" w:rsidRDefault="00A8584A" w:rsidP="00275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2289" w14:textId="77777777" w:rsidR="0027523A" w:rsidRPr="00164E67" w:rsidRDefault="0027523A">
    <w:pPr>
      <w:pStyle w:val="Header"/>
      <w:rPr>
        <w:b/>
        <w:color w:val="FF0000"/>
        <w:sz w:val="32"/>
        <w:szCs w:val="32"/>
      </w:rPr>
    </w:pPr>
    <w:r w:rsidRPr="00164E67">
      <w:rPr>
        <w:b/>
        <w:noProof/>
        <w:color w:val="FF0000"/>
        <w:sz w:val="32"/>
        <w:szCs w:val="32"/>
        <w:lang w:eastAsia="en-GB"/>
      </w:rPr>
      <mc:AlternateContent>
        <mc:Choice Requires="wps">
          <w:drawing>
            <wp:anchor distT="45720" distB="45720" distL="114300" distR="114300" simplePos="0" relativeHeight="251659264" behindDoc="0" locked="0" layoutInCell="1" allowOverlap="1" wp14:anchorId="24F903F7" wp14:editId="0019DE05">
              <wp:simplePos x="0" y="0"/>
              <wp:positionH relativeFrom="column">
                <wp:posOffset>8027035</wp:posOffset>
              </wp:positionH>
              <wp:positionV relativeFrom="paragraph">
                <wp:posOffset>-332740</wp:posOffset>
              </wp:positionV>
              <wp:extent cx="1544320" cy="7759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775970"/>
                      </a:xfrm>
                      <a:prstGeom prst="rect">
                        <a:avLst/>
                      </a:prstGeom>
                      <a:solidFill>
                        <a:srgbClr val="FFFFFF"/>
                      </a:solidFill>
                      <a:ln w="9525">
                        <a:noFill/>
                        <a:miter lim="800000"/>
                        <a:headEnd/>
                        <a:tailEnd/>
                      </a:ln>
                    </wps:spPr>
                    <wps:txbx>
                      <w:txbxContent>
                        <w:p w14:paraId="7B671DA2" w14:textId="77777777" w:rsidR="0027523A" w:rsidRDefault="00164E67">
                          <w:r>
                            <w:rPr>
                              <w:noProof/>
                              <w:lang w:eastAsia="en-GB"/>
                            </w:rPr>
                            <w:drawing>
                              <wp:inline distT="0" distB="0" distL="0" distR="0" wp14:anchorId="691F6607" wp14:editId="46BEBD98">
                                <wp:extent cx="638175" cy="4899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1928" cy="4927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903F7" id="_x0000_t202" coordsize="21600,21600" o:spt="202" path="m,l,21600r21600,l21600,xe">
              <v:stroke joinstyle="miter"/>
              <v:path gradientshapeok="t" o:connecttype="rect"/>
            </v:shapetype>
            <v:shape id="Text Box 2" o:spid="_x0000_s1026" type="#_x0000_t202" style="position:absolute;margin-left:632.05pt;margin-top:-26.2pt;width:121.6pt;height:6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" stroked="f">
              <v:textbox>
                <w:txbxContent>
                  <w:p w14:paraId="7B671DA2" w14:textId="77777777" w:rsidR="0027523A" w:rsidRDefault="00164E67">
                    <w:r>
                      <w:rPr>
                        <w:noProof/>
                        <w:lang w:eastAsia="en-GB"/>
                      </w:rPr>
                      <w:drawing>
                        <wp:inline distT="0" distB="0" distL="0" distR="0" wp14:anchorId="691F6607" wp14:editId="46BEBD98">
                          <wp:extent cx="638175" cy="4899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1928" cy="492793"/>
                                  </a:xfrm>
                                  <a:prstGeom prst="rect">
                                    <a:avLst/>
                                  </a:prstGeom>
                                </pic:spPr>
                              </pic:pic>
                            </a:graphicData>
                          </a:graphic>
                        </wp:inline>
                      </w:drawing>
                    </w:r>
                  </w:p>
                </w:txbxContent>
              </v:textbox>
              <w10:wrap type="square"/>
            </v:shape>
          </w:pict>
        </mc:Fallback>
      </mc:AlternateContent>
    </w:r>
    <w:r w:rsidRPr="00164E67">
      <w:rPr>
        <w:b/>
        <w:color w:val="FF0000"/>
        <w:sz w:val="32"/>
        <w:szCs w:val="32"/>
      </w:rPr>
      <w:t>Sytchampton Endowed Primary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3A"/>
    <w:rsid w:val="000811BC"/>
    <w:rsid w:val="00164E67"/>
    <w:rsid w:val="0027523A"/>
    <w:rsid w:val="002E38A1"/>
    <w:rsid w:val="00450EBA"/>
    <w:rsid w:val="0049636A"/>
    <w:rsid w:val="005370B5"/>
    <w:rsid w:val="005D65C7"/>
    <w:rsid w:val="00686DD1"/>
    <w:rsid w:val="006B7966"/>
    <w:rsid w:val="00725BBD"/>
    <w:rsid w:val="007F3BEE"/>
    <w:rsid w:val="0086341F"/>
    <w:rsid w:val="00866B7E"/>
    <w:rsid w:val="009D73DF"/>
    <w:rsid w:val="00A22830"/>
    <w:rsid w:val="00A33C3C"/>
    <w:rsid w:val="00A8584A"/>
    <w:rsid w:val="00B13180"/>
    <w:rsid w:val="00B14806"/>
    <w:rsid w:val="00B94E95"/>
    <w:rsid w:val="00BE4158"/>
    <w:rsid w:val="00CC4B16"/>
    <w:rsid w:val="00CD0B45"/>
    <w:rsid w:val="00EE7EEC"/>
    <w:rsid w:val="00F112E2"/>
    <w:rsid w:val="00FA5658"/>
    <w:rsid w:val="00FD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B6C56D"/>
  <w15:chartTrackingRefBased/>
  <w15:docId w15:val="{C2F3E4E9-676B-4C2A-B752-E57768A7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2752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75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23A"/>
  </w:style>
  <w:style w:type="paragraph" w:styleId="Footer">
    <w:name w:val="footer"/>
    <w:basedOn w:val="Normal"/>
    <w:link w:val="FooterChar"/>
    <w:uiPriority w:val="99"/>
    <w:unhideWhenUsed/>
    <w:rsid w:val="00275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23A"/>
  </w:style>
  <w:style w:type="paragraph" w:styleId="BalloonText">
    <w:name w:val="Balloon Text"/>
    <w:basedOn w:val="Normal"/>
    <w:link w:val="BalloonTextChar"/>
    <w:uiPriority w:val="99"/>
    <w:semiHidden/>
    <w:unhideWhenUsed/>
    <w:rsid w:val="00B13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80"/>
    <w:rPr>
      <w:rFonts w:ascii="Segoe UI" w:hAnsi="Segoe UI" w:cs="Segoe UI"/>
      <w:sz w:val="18"/>
      <w:szCs w:val="18"/>
    </w:rPr>
  </w:style>
  <w:style w:type="table" w:styleId="TableGrid">
    <w:name w:val="Table Grid"/>
    <w:basedOn w:val="TableNormal"/>
    <w:uiPriority w:val="39"/>
    <w:rsid w:val="00F112E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2288">
      <w:bodyDiv w:val="1"/>
      <w:marLeft w:val="0"/>
      <w:marRight w:val="0"/>
      <w:marTop w:val="0"/>
      <w:marBottom w:val="0"/>
      <w:divBdr>
        <w:top w:val="none" w:sz="0" w:space="0" w:color="auto"/>
        <w:left w:val="none" w:sz="0" w:space="0" w:color="auto"/>
        <w:bottom w:val="none" w:sz="0" w:space="0" w:color="auto"/>
        <w:right w:val="none" w:sz="0" w:space="0" w:color="auto"/>
      </w:divBdr>
    </w:div>
    <w:div w:id="594241803">
      <w:bodyDiv w:val="1"/>
      <w:marLeft w:val="0"/>
      <w:marRight w:val="0"/>
      <w:marTop w:val="0"/>
      <w:marBottom w:val="0"/>
      <w:divBdr>
        <w:top w:val="none" w:sz="0" w:space="0" w:color="auto"/>
        <w:left w:val="none" w:sz="0" w:space="0" w:color="auto"/>
        <w:bottom w:val="none" w:sz="0" w:space="0" w:color="auto"/>
        <w:right w:val="none" w:sz="0" w:space="0" w:color="auto"/>
      </w:divBdr>
    </w:div>
    <w:div w:id="653413027">
      <w:bodyDiv w:val="1"/>
      <w:marLeft w:val="0"/>
      <w:marRight w:val="0"/>
      <w:marTop w:val="0"/>
      <w:marBottom w:val="0"/>
      <w:divBdr>
        <w:top w:val="none" w:sz="0" w:space="0" w:color="auto"/>
        <w:left w:val="none" w:sz="0" w:space="0" w:color="auto"/>
        <w:bottom w:val="none" w:sz="0" w:space="0" w:color="auto"/>
        <w:right w:val="none" w:sz="0" w:space="0" w:color="auto"/>
      </w:divBdr>
    </w:div>
    <w:div w:id="831338908">
      <w:bodyDiv w:val="1"/>
      <w:marLeft w:val="0"/>
      <w:marRight w:val="0"/>
      <w:marTop w:val="0"/>
      <w:marBottom w:val="0"/>
      <w:divBdr>
        <w:top w:val="none" w:sz="0" w:space="0" w:color="auto"/>
        <w:left w:val="none" w:sz="0" w:space="0" w:color="auto"/>
        <w:bottom w:val="none" w:sz="0" w:space="0" w:color="auto"/>
        <w:right w:val="none" w:sz="0" w:space="0" w:color="auto"/>
      </w:divBdr>
    </w:div>
    <w:div w:id="979919380">
      <w:bodyDiv w:val="1"/>
      <w:marLeft w:val="0"/>
      <w:marRight w:val="0"/>
      <w:marTop w:val="0"/>
      <w:marBottom w:val="0"/>
      <w:divBdr>
        <w:top w:val="none" w:sz="0" w:space="0" w:color="auto"/>
        <w:left w:val="none" w:sz="0" w:space="0" w:color="auto"/>
        <w:bottom w:val="none" w:sz="0" w:space="0" w:color="auto"/>
        <w:right w:val="none" w:sz="0" w:space="0" w:color="auto"/>
      </w:divBdr>
    </w:div>
    <w:div w:id="14495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Richards</dc:creator>
  <cp:keywords/>
  <dc:description/>
  <cp:lastModifiedBy>William Webster</cp:lastModifiedBy>
  <cp:revision>3</cp:revision>
  <cp:lastPrinted>2022-08-30T10:17:00Z</cp:lastPrinted>
  <dcterms:created xsi:type="dcterms:W3CDTF">2023-01-05T15:52:00Z</dcterms:created>
  <dcterms:modified xsi:type="dcterms:W3CDTF">2023-01-05T16:02:00Z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-2052819534</vt:i4>
  </property>
</Properties>
</file>