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3"/>
        <w:tblpPr w:leftFromText="180" w:rightFromText="180" w:vertAnchor="text" w:tblpXSpec="center" w:tblpY="1"/>
        <w:tblW w:w="15108" w:type="dxa"/>
        <w:tblLook w:val="04A0" w:firstRow="1" w:lastRow="0" w:firstColumn="1" w:lastColumn="0" w:noHBand="0" w:noVBand="1"/>
      </w:tblPr>
      <w:tblGrid>
        <w:gridCol w:w="1981"/>
        <w:gridCol w:w="2412"/>
        <w:gridCol w:w="2908"/>
        <w:gridCol w:w="2907"/>
        <w:gridCol w:w="2412"/>
        <w:gridCol w:w="2488"/>
      </w:tblGrid>
      <w:tr w:rsidR="009E7ED1" w:rsidRPr="00140CC7" w:rsidTr="004F7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F75FB7" w:rsidRPr="00140CC7" w:rsidRDefault="00F75FB7" w:rsidP="00F75FB7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KS2</w:t>
            </w:r>
          </w:p>
        </w:tc>
        <w:tc>
          <w:tcPr>
            <w:tcW w:w="2412" w:type="dxa"/>
            <w:shd w:val="clear" w:color="auto" w:fill="FF00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Monday</w:t>
            </w:r>
          </w:p>
        </w:tc>
        <w:tc>
          <w:tcPr>
            <w:tcW w:w="2908" w:type="dxa"/>
            <w:shd w:val="clear" w:color="auto" w:fill="FFC0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Tuesday</w:t>
            </w:r>
          </w:p>
        </w:tc>
        <w:tc>
          <w:tcPr>
            <w:tcW w:w="2907" w:type="dxa"/>
            <w:shd w:val="clear" w:color="auto" w:fill="FFFF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Wednesday</w:t>
            </w:r>
          </w:p>
        </w:tc>
        <w:tc>
          <w:tcPr>
            <w:tcW w:w="2412" w:type="dxa"/>
            <w:shd w:val="clear" w:color="auto" w:fill="92D05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Thursday</w:t>
            </w:r>
          </w:p>
        </w:tc>
        <w:tc>
          <w:tcPr>
            <w:tcW w:w="2485" w:type="dxa"/>
            <w:shd w:val="clear" w:color="auto" w:fill="00B05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Friday</w:t>
            </w:r>
          </w:p>
        </w:tc>
      </w:tr>
      <w:tr w:rsidR="004F7C9E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8:</w:t>
            </w:r>
            <w:r w:rsidR="004F7C9E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-9:00</w:t>
            </w:r>
          </w:p>
        </w:tc>
        <w:tc>
          <w:tcPr>
            <w:tcW w:w="2412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908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907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412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485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</w:tr>
      <w:tr w:rsidR="004F7C9E" w:rsidRPr="00140CC7" w:rsidTr="004F7C9E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D85B55" w:rsidRPr="00140CC7" w:rsidRDefault="00D85B55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9:00- 9:30</w:t>
            </w:r>
          </w:p>
        </w:tc>
        <w:tc>
          <w:tcPr>
            <w:tcW w:w="2412" w:type="dxa"/>
          </w:tcPr>
          <w:p w:rsidR="00D85B55" w:rsidRPr="00140CC7" w:rsidRDefault="00D85B55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908" w:type="dxa"/>
          </w:tcPr>
          <w:p w:rsidR="00D85B55" w:rsidRDefault="00647FC3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  <w:p w:rsidR="00647FC3" w:rsidRDefault="00647FC3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(taught session)</w:t>
            </w:r>
          </w:p>
          <w:p w:rsidR="00647FC3" w:rsidRPr="00140CC7" w:rsidRDefault="00647FC3" w:rsidP="00647F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907" w:type="dxa"/>
          </w:tcPr>
          <w:p w:rsidR="00D85B55" w:rsidRPr="00140CC7" w:rsidRDefault="002D1BDB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412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485" w:type="dxa"/>
          </w:tcPr>
          <w:p w:rsidR="00D85B55" w:rsidRPr="00140CC7" w:rsidRDefault="00D85B55" w:rsidP="00BD01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Spelling and TT Test</w:t>
            </w:r>
          </w:p>
        </w:tc>
      </w:tr>
      <w:tr w:rsidR="004F7C9E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D85B55" w:rsidRPr="00140CC7" w:rsidRDefault="00D85B55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9:30- 10:30</w:t>
            </w:r>
          </w:p>
        </w:tc>
        <w:tc>
          <w:tcPr>
            <w:tcW w:w="2412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  <w:tc>
          <w:tcPr>
            <w:tcW w:w="2908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R.E.</w:t>
            </w:r>
          </w:p>
        </w:tc>
        <w:tc>
          <w:tcPr>
            <w:tcW w:w="2907" w:type="dxa"/>
          </w:tcPr>
          <w:p w:rsidR="00D85B55" w:rsidRPr="00140CC7" w:rsidRDefault="002D1BD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swimming</w:t>
            </w:r>
          </w:p>
        </w:tc>
        <w:tc>
          <w:tcPr>
            <w:tcW w:w="2412" w:type="dxa"/>
          </w:tcPr>
          <w:p w:rsidR="00D85B55" w:rsidRPr="00140CC7" w:rsidRDefault="009E7ED1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485" w:type="dxa"/>
          </w:tcPr>
          <w:p w:rsidR="00D85B55" w:rsidRPr="00140CC7" w:rsidRDefault="00140CC7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</w:tr>
      <w:tr w:rsidR="00A33DE8" w:rsidRPr="00140CC7" w:rsidTr="004F7C9E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10:30-10:45</w:t>
            </w:r>
          </w:p>
        </w:tc>
        <w:tc>
          <w:tcPr>
            <w:tcW w:w="13127" w:type="dxa"/>
            <w:gridSpan w:val="5"/>
          </w:tcPr>
          <w:p w:rsidR="00A33DE8" w:rsidRPr="00140CC7" w:rsidRDefault="00A33DE8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Break</w:t>
            </w:r>
          </w:p>
        </w:tc>
      </w:tr>
      <w:tr w:rsidR="009F69D6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9F69D6" w:rsidRPr="00140CC7" w:rsidRDefault="009F69D6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10:45 – 11: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2412" w:type="dxa"/>
          </w:tcPr>
          <w:p w:rsidR="009F69D6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908" w:type="dxa"/>
          </w:tcPr>
          <w:p w:rsidR="009F69D6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English </w:t>
            </w:r>
          </w:p>
        </w:tc>
        <w:tc>
          <w:tcPr>
            <w:tcW w:w="2907" w:type="dxa"/>
          </w:tcPr>
          <w:p w:rsidR="009F69D6" w:rsidRPr="00140CC7" w:rsidRDefault="002D1BD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swimming</w:t>
            </w:r>
          </w:p>
        </w:tc>
        <w:tc>
          <w:tcPr>
            <w:tcW w:w="2412" w:type="dxa"/>
          </w:tcPr>
          <w:p w:rsidR="009F69D6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  <w:tc>
          <w:tcPr>
            <w:tcW w:w="2485" w:type="dxa"/>
          </w:tcPr>
          <w:p w:rsidR="009F69D6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</w:tr>
      <w:tr w:rsidR="009F69D6" w:rsidRPr="00140CC7" w:rsidTr="004F7C9E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tcBorders>
              <w:bottom w:val="single" w:sz="4" w:space="0" w:color="FFFFFF" w:themeColor="background1"/>
            </w:tcBorders>
            <w:shd w:val="clear" w:color="auto" w:fill="0D0D0D" w:themeFill="text1" w:themeFillTint="F2"/>
          </w:tcPr>
          <w:p w:rsidR="009F69D6" w:rsidRPr="00140CC7" w:rsidRDefault="009F69D6" w:rsidP="00D85B55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11: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 xml:space="preserve"> – 12:15</w:t>
            </w:r>
          </w:p>
        </w:tc>
        <w:tc>
          <w:tcPr>
            <w:tcW w:w="2412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SPAG</w:t>
            </w:r>
          </w:p>
        </w:tc>
        <w:tc>
          <w:tcPr>
            <w:tcW w:w="2908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PSHE</w:t>
            </w:r>
          </w:p>
        </w:tc>
        <w:tc>
          <w:tcPr>
            <w:tcW w:w="2907" w:type="dxa"/>
            <w:tcBorders>
              <w:bottom w:val="single" w:sz="4" w:space="0" w:color="FFFFFF" w:themeColor="background1"/>
            </w:tcBorders>
          </w:tcPr>
          <w:p w:rsidR="009F69D6" w:rsidRPr="00140CC7" w:rsidRDefault="00FE4E05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412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Music</w:t>
            </w:r>
            <w:bookmarkStart w:id="0" w:name="_GoBack"/>
            <w:bookmarkEnd w:id="0"/>
          </w:p>
        </w:tc>
        <w:tc>
          <w:tcPr>
            <w:tcW w:w="2485" w:type="dxa"/>
            <w:tcBorders>
              <w:bottom w:val="single" w:sz="4" w:space="0" w:color="FFFFFF" w:themeColor="background1"/>
            </w:tcBorders>
          </w:tcPr>
          <w:p w:rsidR="009F69D6" w:rsidRPr="00140CC7" w:rsidRDefault="00A634CB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French</w:t>
            </w:r>
          </w:p>
        </w:tc>
      </w:tr>
      <w:tr w:rsidR="00A33DE8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12:15-13:15</w:t>
            </w:r>
          </w:p>
        </w:tc>
        <w:tc>
          <w:tcPr>
            <w:tcW w:w="13127" w:type="dxa"/>
            <w:gridSpan w:val="5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Lunch</w:t>
            </w:r>
          </w:p>
        </w:tc>
      </w:tr>
      <w:tr w:rsidR="00A33DE8" w:rsidRPr="00140CC7" w:rsidTr="004F7C9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13:15 – 13: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13127" w:type="dxa"/>
            <w:gridSpan w:val="5"/>
          </w:tcPr>
          <w:p w:rsidR="00A33DE8" w:rsidRPr="00140CC7" w:rsidRDefault="009E7ED1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Reading plus</w:t>
            </w:r>
          </w:p>
        </w:tc>
      </w:tr>
      <w:tr w:rsidR="009F69D6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13: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 xml:space="preserve"> - 14: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2412" w:type="dxa"/>
          </w:tcPr>
          <w:p w:rsidR="002A584E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Science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908" w:type="dxa"/>
          </w:tcPr>
          <w:p w:rsidR="00D85B55" w:rsidRPr="00140CC7" w:rsidRDefault="00A2625C" w:rsidP="00D85B5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P.E.</w:t>
            </w:r>
          </w:p>
        </w:tc>
        <w:tc>
          <w:tcPr>
            <w:tcW w:w="2907" w:type="dxa"/>
          </w:tcPr>
          <w:p w:rsidR="00A2625C" w:rsidRPr="00140CC7" w:rsidRDefault="00A2625C" w:rsidP="00A262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History 1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  <w:vertAlign w:val="superscript"/>
              </w:rPr>
              <w:t>st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half-term </w:t>
            </w:r>
          </w:p>
          <w:p w:rsidR="00A33DE8" w:rsidRPr="00140CC7" w:rsidRDefault="00A2625C" w:rsidP="00A262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>Geography 2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  <w:vertAlign w:val="superscript"/>
              </w:rPr>
              <w:t>nd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 xml:space="preserve"> half-term</w:t>
            </w:r>
          </w:p>
        </w:tc>
        <w:tc>
          <w:tcPr>
            <w:tcW w:w="2412" w:type="dxa"/>
          </w:tcPr>
          <w:p w:rsidR="00D869A0" w:rsidRPr="00140CC7" w:rsidRDefault="00D869A0" w:rsidP="00D869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ART 1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  <w:vertAlign w:val="superscript"/>
              </w:rPr>
              <w:t>st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half term</w:t>
            </w:r>
          </w:p>
          <w:p w:rsidR="00A33DE8" w:rsidRPr="00140CC7" w:rsidRDefault="00D869A0" w:rsidP="00D869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>D.T. 2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  <w:vertAlign w:val="superscript"/>
              </w:rPr>
              <w:t>nd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 xml:space="preserve"> half term</w:t>
            </w:r>
          </w:p>
        </w:tc>
        <w:tc>
          <w:tcPr>
            <w:tcW w:w="2485" w:type="dxa"/>
          </w:tcPr>
          <w:p w:rsidR="00D85B55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Computing/</w:t>
            </w:r>
          </w:p>
          <w:p w:rsidR="00A634CB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Forest school</w:t>
            </w:r>
          </w:p>
        </w:tc>
      </w:tr>
      <w:tr w:rsidR="00A2625C" w:rsidRPr="00140CC7" w:rsidTr="004F7C9E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2625C" w:rsidRPr="00140CC7" w:rsidRDefault="00A2625C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2:45 – 3: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15</w:t>
            </w:r>
          </w:p>
        </w:tc>
        <w:tc>
          <w:tcPr>
            <w:tcW w:w="13127" w:type="dxa"/>
            <w:gridSpan w:val="5"/>
          </w:tcPr>
          <w:p w:rsidR="00A2625C" w:rsidRPr="00140CC7" w:rsidRDefault="00A2625C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Collective Worship</w:t>
            </w:r>
          </w:p>
          <w:p w:rsidR="00A2625C" w:rsidRPr="00140CC7" w:rsidRDefault="00A2625C" w:rsidP="00A262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</w:tr>
    </w:tbl>
    <w:p w:rsidR="00550161" w:rsidRPr="00140CC7" w:rsidRDefault="00550161">
      <w:pPr>
        <w:rPr>
          <w:sz w:val="20"/>
        </w:rPr>
      </w:pPr>
    </w:p>
    <w:sectPr w:rsidR="00550161" w:rsidRPr="00140CC7" w:rsidSect="00F75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B7"/>
    <w:rsid w:val="00093A90"/>
    <w:rsid w:val="000C4AA1"/>
    <w:rsid w:val="000D0C0E"/>
    <w:rsid w:val="00140CC7"/>
    <w:rsid w:val="00243A25"/>
    <w:rsid w:val="002A584E"/>
    <w:rsid w:val="002D1BDB"/>
    <w:rsid w:val="00315B79"/>
    <w:rsid w:val="004F7C9E"/>
    <w:rsid w:val="00550161"/>
    <w:rsid w:val="00647FC3"/>
    <w:rsid w:val="009E7ED1"/>
    <w:rsid w:val="009F69D6"/>
    <w:rsid w:val="00A2625C"/>
    <w:rsid w:val="00A33DE8"/>
    <w:rsid w:val="00A634CB"/>
    <w:rsid w:val="00A9104F"/>
    <w:rsid w:val="00CA2D2E"/>
    <w:rsid w:val="00CD78A8"/>
    <w:rsid w:val="00D85B55"/>
    <w:rsid w:val="00D869A0"/>
    <w:rsid w:val="00F75FB7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0AAE20C"/>
  <w15:chartTrackingRefBased/>
  <w15:docId w15:val="{442FC39A-E45E-463C-A892-EBBB16FD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FB7"/>
    <w:pPr>
      <w:spacing w:line="360" w:lineRule="auto"/>
      <w:jc w:val="both"/>
    </w:pPr>
    <w:rPr>
      <w:rFonts w:ascii="BPreplay" w:eastAsia="Calibri" w:hAnsi="BPreplay" w:cs="BPreplay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FB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75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F75F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75F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Webster</dc:creator>
  <cp:keywords/>
  <dc:description/>
  <cp:lastModifiedBy>William Webster</cp:lastModifiedBy>
  <cp:revision>2</cp:revision>
  <cp:lastPrinted>2023-07-20T10:49:00Z</cp:lastPrinted>
  <dcterms:created xsi:type="dcterms:W3CDTF">2023-09-08T12:02:00Z</dcterms:created>
  <dcterms:modified xsi:type="dcterms:W3CDTF">2023-09-08T12:02:00Z</dcterms:modified>
</cp:coreProperties>
</file>